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2C" w:rsidRDefault="002C3A2C" w:rsidP="002C3A2C">
      <w:pPr>
        <w:pStyle w:val="Title"/>
        <w:jc w:val="center"/>
        <w:rPr>
          <w:b/>
          <w:color w:val="auto"/>
        </w:rPr>
      </w:pPr>
      <w:r>
        <w:rPr>
          <w:b/>
          <w:color w:val="auto"/>
        </w:rPr>
        <w:t>Warning Signs: Substance Use Awareness Month October 2015</w:t>
      </w:r>
    </w:p>
    <w:p w:rsidR="00171BBD" w:rsidRDefault="00E725F5" w:rsidP="00171BBD">
      <w:pPr>
        <w:spacing w:before="100" w:beforeAutospacing="1" w:after="100" w:afterAutospacing="1" w:line="240" w:lineRule="auto"/>
        <w:jc w:val="center"/>
        <w:rPr>
          <w:b/>
          <w:sz w:val="28"/>
          <w:szCs w:val="28"/>
        </w:rPr>
      </w:pPr>
      <w:r w:rsidRPr="00101C7F">
        <w:rPr>
          <w:b/>
          <w:sz w:val="28"/>
          <w:szCs w:val="28"/>
        </w:rPr>
        <w:t>If you think </w:t>
      </w:r>
      <w:r>
        <w:rPr>
          <w:b/>
          <w:sz w:val="28"/>
          <w:szCs w:val="28"/>
        </w:rPr>
        <w:t>your child</w:t>
      </w:r>
      <w:r w:rsidRPr="00101C7F">
        <w:rPr>
          <w:b/>
          <w:sz w:val="28"/>
          <w:szCs w:val="28"/>
        </w:rPr>
        <w:t> may be using, these warning signs of substance misuse may help you confirm your suspicions.</w:t>
      </w:r>
    </w:p>
    <w:p w:rsidR="00171BBD" w:rsidRDefault="00171BBD" w:rsidP="00171BBD">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p>
    <w:p w:rsidR="00171BBD" w:rsidRDefault="00171BBD" w:rsidP="00E725F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Gradual change in friends</w:t>
      </w:r>
    </w:p>
    <w:p w:rsidR="00E725F5" w:rsidRPr="002959F1" w:rsidRDefault="00E725F5" w:rsidP="00E725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Secrecy about activities and cryptic conversations with friends, using "coded" language</w:t>
      </w:r>
    </w:p>
    <w:p w:rsidR="00E725F5" w:rsidRPr="002959F1" w:rsidRDefault="00E725F5" w:rsidP="00E725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More excuses or lying about where they have been or what they are doing</w:t>
      </w:r>
    </w:p>
    <w:p w:rsidR="00E725F5" w:rsidRPr="002959F1" w:rsidRDefault="00E725F5" w:rsidP="00E725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If in school or working, a decline in quality of work with increased absences</w:t>
      </w:r>
    </w:p>
    <w:p w:rsidR="00E725F5" w:rsidRPr="002959F1" w:rsidRDefault="00E725F5" w:rsidP="00E725F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Changes in sleep patterns such as being up all night and sleeping a lot during the day</w:t>
      </w:r>
    </w:p>
    <w:p w:rsidR="00E725F5" w:rsidRPr="002959F1" w:rsidRDefault="00E725F5" w:rsidP="00E725F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Use of incense, odor neutralizer, or perfume to hide the smell of smoke</w:t>
      </w:r>
    </w:p>
    <w:p w:rsidR="00E725F5" w:rsidRPr="002959F1" w:rsidRDefault="00E725F5" w:rsidP="00E725F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New clothes that highlight or</w:t>
      </w:r>
      <w:r>
        <w:rPr>
          <w:rFonts w:ascii="Times New Roman" w:eastAsia="Times New Roman" w:hAnsi="Times New Roman" w:cs="Times New Roman"/>
          <w:sz w:val="24"/>
          <w:szCs w:val="24"/>
        </w:rPr>
        <w:t xml:space="preserve"> </w:t>
      </w:r>
      <w:r w:rsidRPr="002959F1">
        <w:rPr>
          <w:rFonts w:ascii="Times New Roman" w:eastAsia="Times New Roman" w:hAnsi="Times New Roman" w:cs="Times New Roman"/>
          <w:sz w:val="24"/>
          <w:szCs w:val="24"/>
        </w:rPr>
        <w:t>promote drug use</w:t>
      </w:r>
    </w:p>
    <w:p w:rsidR="00E725F5" w:rsidRPr="002959F1" w:rsidRDefault="00E725F5" w:rsidP="00E725F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Looks terrible, no longer cares about appearance and hygiene</w:t>
      </w:r>
    </w:p>
    <w:p w:rsidR="00E725F5" w:rsidRPr="002959F1" w:rsidRDefault="00E725F5" w:rsidP="00E725F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Borrows money; money disappears from sibling’s, parent’s or friend's handbags and wallets</w:t>
      </w:r>
    </w:p>
    <w:p w:rsidR="00E725F5" w:rsidRPr="002959F1" w:rsidRDefault="00E725F5" w:rsidP="00E725F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 xml:space="preserve">Evidence of </w:t>
      </w:r>
      <w:r w:rsidR="00171BBD">
        <w:rPr>
          <w:rFonts w:ascii="Times New Roman" w:eastAsia="Times New Roman" w:hAnsi="Times New Roman" w:cs="Times New Roman"/>
          <w:sz w:val="24"/>
          <w:szCs w:val="24"/>
        </w:rPr>
        <w:t xml:space="preserve">empty prescription bottles, </w:t>
      </w:r>
      <w:r w:rsidRPr="002959F1">
        <w:rPr>
          <w:rFonts w:ascii="Times New Roman" w:eastAsia="Times New Roman" w:hAnsi="Times New Roman" w:cs="Times New Roman"/>
          <w:sz w:val="24"/>
          <w:szCs w:val="24"/>
        </w:rPr>
        <w:t xml:space="preserve">pipes, </w:t>
      </w:r>
      <w:r w:rsidR="00171BBD">
        <w:rPr>
          <w:rFonts w:ascii="Times New Roman" w:eastAsia="Times New Roman" w:hAnsi="Times New Roman" w:cs="Times New Roman"/>
          <w:sz w:val="24"/>
          <w:szCs w:val="24"/>
        </w:rPr>
        <w:t xml:space="preserve">materials to make marijuana concentrates, </w:t>
      </w:r>
      <w:r w:rsidRPr="002959F1">
        <w:rPr>
          <w:rFonts w:ascii="Times New Roman" w:eastAsia="Times New Roman" w:hAnsi="Times New Roman" w:cs="Times New Roman"/>
          <w:sz w:val="24"/>
          <w:szCs w:val="24"/>
        </w:rPr>
        <w:t xml:space="preserve">rolling papers, empty </w:t>
      </w:r>
      <w:r w:rsidR="00171BBD">
        <w:rPr>
          <w:rFonts w:ascii="Times New Roman" w:eastAsia="Times New Roman" w:hAnsi="Times New Roman" w:cs="Times New Roman"/>
          <w:sz w:val="24"/>
          <w:szCs w:val="24"/>
        </w:rPr>
        <w:t xml:space="preserve">alcohol </w:t>
      </w:r>
      <w:r w:rsidRPr="002959F1">
        <w:rPr>
          <w:rFonts w:ascii="Times New Roman" w:eastAsia="Times New Roman" w:hAnsi="Times New Roman" w:cs="Times New Roman"/>
          <w:sz w:val="24"/>
          <w:szCs w:val="24"/>
        </w:rPr>
        <w:t>bottles, etc.</w:t>
      </w:r>
    </w:p>
    <w:p w:rsidR="00171BBD" w:rsidRDefault="00E725F5" w:rsidP="00E725F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959F1">
        <w:rPr>
          <w:rFonts w:ascii="Times New Roman" w:eastAsia="Times New Roman" w:hAnsi="Times New Roman" w:cs="Times New Roman"/>
          <w:sz w:val="24"/>
          <w:szCs w:val="24"/>
        </w:rPr>
        <w:t xml:space="preserve">Empty </w:t>
      </w:r>
      <w:r w:rsidR="00171BBD">
        <w:rPr>
          <w:rFonts w:ascii="Times New Roman" w:eastAsia="Times New Roman" w:hAnsi="Times New Roman" w:cs="Times New Roman"/>
          <w:sz w:val="24"/>
          <w:szCs w:val="24"/>
        </w:rPr>
        <w:t>bottles</w:t>
      </w:r>
      <w:r w:rsidRPr="002959F1">
        <w:rPr>
          <w:rFonts w:ascii="Times New Roman" w:eastAsia="Times New Roman" w:hAnsi="Times New Roman" w:cs="Times New Roman"/>
          <w:sz w:val="24"/>
          <w:szCs w:val="24"/>
        </w:rPr>
        <w:t xml:space="preserve"> of </w:t>
      </w:r>
      <w:r w:rsidR="00171BBD">
        <w:rPr>
          <w:rFonts w:ascii="Times New Roman" w:eastAsia="Times New Roman" w:hAnsi="Times New Roman" w:cs="Times New Roman"/>
          <w:sz w:val="24"/>
          <w:szCs w:val="24"/>
        </w:rPr>
        <w:t>cough syrup</w:t>
      </w:r>
    </w:p>
    <w:p w:rsidR="00E725F5" w:rsidRPr="002959F1" w:rsidRDefault="00171BBD" w:rsidP="00E725F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Empty cans of hairspray</w:t>
      </w:r>
      <w:r w:rsidR="00E725F5" w:rsidRPr="002959F1">
        <w:rPr>
          <w:rFonts w:ascii="Times New Roman" w:eastAsia="Times New Roman" w:hAnsi="Times New Roman" w:cs="Times New Roman"/>
          <w:sz w:val="24"/>
          <w:szCs w:val="24"/>
        </w:rPr>
        <w:t>, glue bottles, correction fluid, with bags or rag products in trash or hidden</w:t>
      </w:r>
    </w:p>
    <w:p w:rsidR="00E725F5" w:rsidRPr="00101C7F" w:rsidRDefault="00E725F5" w:rsidP="00E725F5">
      <w:pPr>
        <w:pStyle w:val="ListParagraph"/>
        <w:numPr>
          <w:ilvl w:val="0"/>
          <w:numId w:val="1"/>
        </w:numPr>
        <w:spacing w:after="0" w:line="240" w:lineRule="auto"/>
        <w:jc w:val="both"/>
        <w:rPr>
          <w:rFonts w:ascii="Times New Roman" w:eastAsia="Times New Roman" w:hAnsi="Times New Roman" w:cs="Times New Roman"/>
          <w:sz w:val="24"/>
          <w:szCs w:val="24"/>
        </w:rPr>
      </w:pPr>
      <w:r w:rsidRPr="00101C7F">
        <w:rPr>
          <w:rFonts w:ascii="Times New Roman" w:eastAsia="Times New Roman" w:hAnsi="Times New Roman" w:cs="Times New Roman"/>
          <w:sz w:val="24"/>
          <w:szCs w:val="24"/>
        </w:rPr>
        <w:t>Eye drops to eliminate bloodshot eyes</w:t>
      </w:r>
    </w:p>
    <w:p w:rsidR="00E725F5" w:rsidRPr="00101C7F" w:rsidRDefault="00E725F5" w:rsidP="00E725F5">
      <w:pPr>
        <w:pStyle w:val="ListParagraph"/>
        <w:numPr>
          <w:ilvl w:val="0"/>
          <w:numId w:val="1"/>
        </w:numPr>
        <w:spacing w:after="0" w:line="240" w:lineRule="auto"/>
        <w:jc w:val="both"/>
        <w:rPr>
          <w:rFonts w:ascii="Times New Roman" w:eastAsia="Times New Roman" w:hAnsi="Times New Roman" w:cs="Times New Roman"/>
          <w:sz w:val="24"/>
          <w:szCs w:val="24"/>
        </w:rPr>
      </w:pPr>
      <w:r w:rsidRPr="00101C7F">
        <w:rPr>
          <w:rFonts w:ascii="Times New Roman" w:eastAsia="Times New Roman" w:hAnsi="Times New Roman" w:cs="Times New Roman"/>
          <w:sz w:val="24"/>
          <w:szCs w:val="24"/>
        </w:rPr>
        <w:t>New use of mouthwash or breath mints to cover up the smell of alcohol</w:t>
      </w:r>
    </w:p>
    <w:p w:rsidR="00E725F5" w:rsidRPr="002C3A2C" w:rsidRDefault="00E725F5" w:rsidP="00E725F5">
      <w:pPr>
        <w:pStyle w:val="ListParagraph"/>
        <w:numPr>
          <w:ilvl w:val="0"/>
          <w:numId w:val="1"/>
        </w:numPr>
        <w:jc w:val="both"/>
      </w:pPr>
      <w:r w:rsidRPr="00101C7F">
        <w:rPr>
          <w:rFonts w:ascii="Times New Roman" w:eastAsia="Times New Roman" w:hAnsi="Times New Roman" w:cs="Times New Roman"/>
          <w:sz w:val="24"/>
          <w:szCs w:val="24"/>
        </w:rPr>
        <w:t>Missing prescription drugs, especially painkillers and tranquilizers or sedatives</w:t>
      </w:r>
    </w:p>
    <w:p w:rsidR="00171BBD" w:rsidRDefault="002C3A2C" w:rsidP="00171BBD">
      <w:pPr>
        <w:pStyle w:val="Heading2"/>
        <w:rPr>
          <w:color w:val="auto"/>
        </w:rPr>
      </w:pPr>
      <w:r>
        <w:rPr>
          <w:color w:val="auto"/>
        </w:rPr>
        <w:t xml:space="preserve">             So I suspect my child is using substances…What do I do </w:t>
      </w:r>
      <w:r w:rsidR="004E6CA4">
        <w:rPr>
          <w:color w:val="auto"/>
        </w:rPr>
        <w:t>n</w:t>
      </w:r>
      <w:r>
        <w:rPr>
          <w:color w:val="auto"/>
        </w:rPr>
        <w:t>ow?</w:t>
      </w:r>
    </w:p>
    <w:p w:rsidR="002C3A2C" w:rsidRDefault="002C3A2C" w:rsidP="00171BBD">
      <w:pPr>
        <w:pStyle w:val="Heading2"/>
      </w:pPr>
      <w:r>
        <w:t>Do not give up on your child! Get your child help. Once you’ve spoken to your child, it’s important to act quickly. Even though your child may not acknowledge it, you’ve communicated how worried you are, and how much you care. Now you need to follow through.</w:t>
      </w:r>
    </w:p>
    <w:p w:rsidR="002C3A2C" w:rsidRDefault="002C3A2C" w:rsidP="002C3A2C">
      <w:pPr>
        <w:pStyle w:val="fact"/>
      </w:pPr>
      <w:r>
        <w:t>The first step to helping your child is to get an assessment with a professional. An assessment will help you get professional advice on how to deal with your child</w:t>
      </w:r>
      <w:r w:rsidR="00F90D6E">
        <w:t>’s unique situation</w:t>
      </w:r>
      <w:r>
        <w:t>, and help you begin to find resources. If your child refuses to go, schedule the assessment and go anyway. Tell your child that if they are not there, the counselor will not hear their side of the story.</w:t>
      </w:r>
    </w:p>
    <w:p w:rsidR="002C3A2C" w:rsidRPr="00F90D6E" w:rsidRDefault="004E6CA4" w:rsidP="002C3A2C">
      <w:pPr>
        <w:pStyle w:val="fact"/>
        <w:rPr>
          <w:b/>
        </w:rPr>
      </w:pPr>
      <w:r w:rsidRPr="00F90D6E">
        <w:rPr>
          <w:b/>
        </w:rPr>
        <w:t>Limit and supervise</w:t>
      </w:r>
      <w:r w:rsidR="002C3A2C" w:rsidRPr="00F90D6E">
        <w:rPr>
          <w:b/>
        </w:rPr>
        <w:t xml:space="preserve"> access to the four C’s: Cash, Cars, Cell phones and Computers. All these can be used to get </w:t>
      </w:r>
      <w:r w:rsidRPr="00F90D6E">
        <w:rPr>
          <w:b/>
        </w:rPr>
        <w:t>substances</w:t>
      </w:r>
      <w:r w:rsidR="002C3A2C" w:rsidRPr="00F90D6E">
        <w:rPr>
          <w:b/>
        </w:rPr>
        <w:t>.</w:t>
      </w:r>
    </w:p>
    <w:p w:rsidR="004E6CA4" w:rsidRPr="00F90D6E" w:rsidRDefault="004E6CA4" w:rsidP="004E6CA4">
      <w:pPr>
        <w:pStyle w:val="fact"/>
        <w:jc w:val="center"/>
        <w:rPr>
          <w:b/>
          <w:sz w:val="28"/>
          <w:szCs w:val="28"/>
          <w:u w:val="single"/>
        </w:rPr>
      </w:pPr>
      <w:r w:rsidRPr="00F90D6E">
        <w:rPr>
          <w:b/>
          <w:sz w:val="28"/>
          <w:szCs w:val="28"/>
          <w:u w:val="single"/>
        </w:rPr>
        <w:t xml:space="preserve">To get an assessment, support, and referrals to </w:t>
      </w:r>
      <w:r w:rsidR="00171BBD" w:rsidRPr="00F90D6E">
        <w:rPr>
          <w:b/>
          <w:sz w:val="28"/>
          <w:szCs w:val="28"/>
          <w:u w:val="single"/>
        </w:rPr>
        <w:t xml:space="preserve">professional </w:t>
      </w:r>
      <w:r w:rsidRPr="00F90D6E">
        <w:rPr>
          <w:b/>
          <w:sz w:val="28"/>
          <w:szCs w:val="28"/>
          <w:u w:val="single"/>
        </w:rPr>
        <w:t>community resources contact:</w:t>
      </w:r>
    </w:p>
    <w:p w:rsidR="004E6CA4" w:rsidRDefault="004E6CA4" w:rsidP="004E6CA4">
      <w:pPr>
        <w:pStyle w:val="fact"/>
        <w:numPr>
          <w:ilvl w:val="0"/>
          <w:numId w:val="2"/>
        </w:numPr>
        <w:jc w:val="center"/>
        <w:rPr>
          <w:b/>
        </w:rPr>
      </w:pPr>
      <w:r>
        <w:rPr>
          <w:b/>
        </w:rPr>
        <w:t>Contact Kim Haley, the Student Assistance Counselor at your child’s school. Call the Hopkinton Middle High School at 746-4167 and ask for guidance. Leave a generic message and she will call you back. Services are strictly confidential</w:t>
      </w:r>
      <w:r w:rsidR="00E33C30">
        <w:rPr>
          <w:b/>
        </w:rPr>
        <w:t>.</w:t>
      </w:r>
    </w:p>
    <w:p w:rsidR="004E6CA4" w:rsidRPr="004E6CA4" w:rsidRDefault="004E6CA4" w:rsidP="004E6CA4">
      <w:pPr>
        <w:pStyle w:val="fact"/>
        <w:ind w:left="360"/>
        <w:jc w:val="center"/>
        <w:rPr>
          <w:b/>
        </w:rPr>
      </w:pPr>
    </w:p>
    <w:sectPr w:rsidR="004E6CA4" w:rsidRPr="004E6CA4" w:rsidSect="00F90D6E">
      <w:type w:val="continuous"/>
      <w:pgSz w:w="12240" w:h="15840"/>
      <w:pgMar w:top="45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97C8E"/>
    <w:multiLevelType w:val="multilevel"/>
    <w:tmpl w:val="B00A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49561F"/>
    <w:multiLevelType w:val="hybridMultilevel"/>
    <w:tmpl w:val="3AB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725F5"/>
    <w:rsid w:val="00171BBD"/>
    <w:rsid w:val="002C3A2C"/>
    <w:rsid w:val="003311DD"/>
    <w:rsid w:val="004E6CA4"/>
    <w:rsid w:val="00646AA6"/>
    <w:rsid w:val="00693901"/>
    <w:rsid w:val="006E1797"/>
    <w:rsid w:val="00B13738"/>
    <w:rsid w:val="00C15D87"/>
    <w:rsid w:val="00E33C30"/>
    <w:rsid w:val="00E364D9"/>
    <w:rsid w:val="00E725F5"/>
    <w:rsid w:val="00EF77F0"/>
    <w:rsid w:val="00F03562"/>
    <w:rsid w:val="00F90D6E"/>
    <w:rsid w:val="00FE4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5F5"/>
  </w:style>
  <w:style w:type="paragraph" w:styleId="Heading2">
    <w:name w:val="heading 2"/>
    <w:basedOn w:val="Normal"/>
    <w:next w:val="Normal"/>
    <w:link w:val="Heading2Char"/>
    <w:uiPriority w:val="9"/>
    <w:unhideWhenUsed/>
    <w:qFormat/>
    <w:rsid w:val="002C3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5F5"/>
    <w:pPr>
      <w:ind w:left="720"/>
      <w:contextualSpacing/>
    </w:pPr>
  </w:style>
  <w:style w:type="paragraph" w:styleId="Title">
    <w:name w:val="Title"/>
    <w:basedOn w:val="Normal"/>
    <w:next w:val="Normal"/>
    <w:link w:val="TitleChar"/>
    <w:uiPriority w:val="10"/>
    <w:qFormat/>
    <w:rsid w:val="002C3A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3A2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C3A2C"/>
    <w:rPr>
      <w:rFonts w:asciiTheme="majorHAnsi" w:eastAsiaTheme="majorEastAsia" w:hAnsiTheme="majorHAnsi" w:cstheme="majorBidi"/>
      <w:b/>
      <w:bCs/>
      <w:color w:val="4F81BD" w:themeColor="accent1"/>
      <w:sz w:val="26"/>
      <w:szCs w:val="26"/>
    </w:rPr>
  </w:style>
  <w:style w:type="paragraph" w:customStyle="1" w:styleId="intro">
    <w:name w:val="intro"/>
    <w:basedOn w:val="Normal"/>
    <w:rsid w:val="002C3A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t">
    <w:name w:val="fact"/>
    <w:basedOn w:val="Normal"/>
    <w:rsid w:val="002C3A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16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Jayme Duggan</dc:creator>
  <cp:lastModifiedBy>Jayme Duggan</cp:lastModifiedBy>
  <cp:revision>3</cp:revision>
  <dcterms:created xsi:type="dcterms:W3CDTF">2015-09-28T12:16:00Z</dcterms:created>
  <dcterms:modified xsi:type="dcterms:W3CDTF">2015-10-01T17:35:00Z</dcterms:modified>
</cp:coreProperties>
</file>